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B6" w:rsidRPr="004465CF" w:rsidRDefault="00CE53B6" w:rsidP="00CE53B6">
      <w:pPr>
        <w:shd w:val="clear" w:color="auto" w:fill="FFFFFF"/>
        <w:spacing w:after="120"/>
        <w:rPr>
          <w:rFonts w:ascii="Trebuchet MS" w:eastAsia="Times New Roman" w:hAnsi="Trebuchet MS" w:cstheme="minorHAnsi"/>
          <w:color w:val="222222"/>
          <w:lang w:eastAsia="en-CA"/>
        </w:rPr>
      </w:pPr>
      <w:r w:rsidRPr="004465CF">
        <w:rPr>
          <w:rFonts w:ascii="Trebuchet MS" w:eastAsia="Times New Roman" w:hAnsi="Trebuchet MS" w:cstheme="minorHAnsi"/>
          <w:color w:val="222222"/>
          <w:lang w:eastAsia="en-CA"/>
        </w:rPr>
        <w:t>David currently reports to the President and CEO of the Royal Ottawa Health Care Group, focused on assessing mental health and addictions (MH&amp;A) needs, identifying gaps, developing new services and transforming service delivery models to fill those gaps. David is also the director of the Royal’s Pathways to Better Care (</w:t>
      </w:r>
      <w:hyperlink r:id="rId5" w:history="1">
        <w:r w:rsidRPr="004465CF">
          <w:rPr>
            <w:rStyle w:val="Hyperlink"/>
            <w:rFonts w:ascii="Trebuchet MS" w:eastAsia="Times New Roman" w:hAnsi="Trebuchet MS" w:cstheme="minorHAnsi"/>
            <w:lang w:eastAsia="en-CA"/>
          </w:rPr>
          <w:t>http://www.champlainpathways.ca</w:t>
        </w:r>
      </w:hyperlink>
      <w:r w:rsidRPr="004465CF">
        <w:rPr>
          <w:rFonts w:ascii="Trebuchet MS" w:eastAsia="Times New Roman" w:hAnsi="Trebuchet MS" w:cstheme="minorHAnsi"/>
          <w:color w:val="222222"/>
          <w:lang w:eastAsia="en-CA"/>
        </w:rPr>
        <w:t xml:space="preserve">) program in collaboration with the Champlain Local Health Integration Network (LHIN).  Pathways has a LHIN-wide mandate around quality and process improvement across the MH&amp;A system with particular focus on improving access to services and care pathways as well as allowing smoother transitions into and through services within the system.  </w:t>
      </w:r>
    </w:p>
    <w:p w:rsidR="00CE53B6" w:rsidRPr="004465CF" w:rsidRDefault="00CE53B6" w:rsidP="00CE53B6">
      <w:pPr>
        <w:shd w:val="clear" w:color="auto" w:fill="FFFFFF"/>
        <w:spacing w:after="120"/>
        <w:rPr>
          <w:rFonts w:ascii="Trebuchet MS" w:eastAsia="Times New Roman" w:hAnsi="Trebuchet MS" w:cstheme="minorHAnsi"/>
          <w:color w:val="222222"/>
          <w:lang w:eastAsia="en-CA"/>
        </w:rPr>
      </w:pPr>
      <w:r w:rsidRPr="004465CF">
        <w:rPr>
          <w:rFonts w:ascii="Trebuchet MS" w:eastAsia="Times New Roman" w:hAnsi="Trebuchet MS" w:cstheme="minorHAnsi"/>
          <w:color w:val="222222"/>
          <w:lang w:eastAsia="en-CA"/>
        </w:rPr>
        <w:t xml:space="preserve">The Pathways team includes individuals with an improvement science background including a lead facilitator with a community health and planning background, a Project Management Professional and an epidemiologist.  Over the past three years Pathways has completed a number of system level projects aimed at improving access, transitions and care pathways within the MH&amp;A sector and is currently heavily involved in helping to implement the LHIN’s Integrated Health Services Plan.  </w:t>
      </w:r>
    </w:p>
    <w:p w:rsidR="00CE53B6" w:rsidRPr="004465CF" w:rsidRDefault="00CE53B6" w:rsidP="00CE53B6">
      <w:pPr>
        <w:shd w:val="clear" w:color="auto" w:fill="FFFFFF"/>
        <w:spacing w:after="120"/>
        <w:rPr>
          <w:rFonts w:ascii="Trebuchet MS" w:eastAsia="Times New Roman" w:hAnsi="Trebuchet MS" w:cstheme="minorHAnsi"/>
          <w:color w:val="222222"/>
          <w:lang w:eastAsia="en-CA"/>
        </w:rPr>
      </w:pPr>
      <w:r w:rsidRPr="004465CF">
        <w:rPr>
          <w:rFonts w:ascii="Trebuchet MS" w:eastAsia="Times New Roman" w:hAnsi="Trebuchet MS" w:cstheme="minorHAnsi"/>
          <w:color w:val="222222"/>
          <w:lang w:eastAsia="en-CA"/>
        </w:rPr>
        <w:t xml:space="preserve">David is a certified Project Management Professional and a Lean Healthcare Black Belt with prior experience in project and product management in a global IT company. He is currently a candidate for an MSc in Healthcare Quality from Queens University in 2017.  </w:t>
      </w:r>
    </w:p>
    <w:p w:rsidR="00CE53B6" w:rsidRPr="004465CF" w:rsidRDefault="00CE53B6" w:rsidP="00CE53B6">
      <w:pPr>
        <w:shd w:val="clear" w:color="auto" w:fill="FFFFFF"/>
        <w:spacing w:after="120"/>
        <w:rPr>
          <w:rFonts w:ascii="Trebuchet MS" w:eastAsia="Times New Roman" w:hAnsi="Trebuchet MS" w:cstheme="minorHAnsi"/>
          <w:color w:val="222222"/>
          <w:lang w:eastAsia="en-CA"/>
        </w:rPr>
      </w:pPr>
      <w:r w:rsidRPr="004465CF">
        <w:rPr>
          <w:rFonts w:ascii="Trebuchet MS" w:eastAsia="Times New Roman" w:hAnsi="Trebuchet MS" w:cstheme="minorHAnsi"/>
          <w:color w:val="222222"/>
          <w:lang w:eastAsia="en-CA"/>
        </w:rPr>
        <w:t xml:space="preserve">David is also a Registered Psychotherapist within the College of Psychotherapy of Ontario and is active in a supervised private practice in the Ottawa community.  </w:t>
      </w:r>
    </w:p>
    <w:p w:rsidR="00CE53B6" w:rsidRDefault="00CE53B6" w:rsidP="00CE53B6">
      <w:pPr>
        <w:autoSpaceDE w:val="0"/>
        <w:autoSpaceDN w:val="0"/>
        <w:spacing w:after="120"/>
        <w:rPr>
          <w:rFonts w:ascii="Trebuchet MS" w:hAnsi="Trebuchet MS" w:cstheme="minorHAnsi"/>
        </w:rPr>
      </w:pPr>
      <w:r w:rsidRPr="004465CF">
        <w:rPr>
          <w:rFonts w:ascii="Trebuchet MS" w:eastAsia="Times New Roman" w:hAnsi="Trebuchet MS" w:cstheme="minorHAnsi"/>
          <w:color w:val="222222"/>
          <w:lang w:eastAsia="en-CA"/>
        </w:rPr>
        <w:t xml:space="preserve">David was selected to be the Royal’s representative on the </w:t>
      </w:r>
      <w:r w:rsidRPr="004465CF">
        <w:rPr>
          <w:rFonts w:ascii="Trebuchet MS" w:hAnsi="Trebuchet MS" w:cstheme="minorHAnsi"/>
        </w:rPr>
        <w:t>Champlain Regional Planning Table for Trans,</w:t>
      </w:r>
      <w:r w:rsidRPr="004465CF">
        <w:rPr>
          <w:rFonts w:ascii="Trebuchet MS" w:hAnsi="Trebuchet MS" w:cstheme="minorHAnsi"/>
          <w:vertAlign w:val="superscript"/>
        </w:rPr>
        <w:t xml:space="preserve"> </w:t>
      </w:r>
      <w:r w:rsidRPr="004465CF">
        <w:rPr>
          <w:rFonts w:ascii="Trebuchet MS" w:hAnsi="Trebuchet MS" w:cstheme="minorHAnsi"/>
        </w:rPr>
        <w:t xml:space="preserve">Two Spirited, Intersexed and Gender Diverse Health, Mental Health and Social Services </w:t>
      </w:r>
      <w:r w:rsidRPr="004465CF">
        <w:rPr>
          <w:rFonts w:ascii="Trebuchet MS" w:eastAsia="Times New Roman" w:hAnsi="Trebuchet MS" w:cstheme="minorHAnsi"/>
          <w:color w:val="222222"/>
          <w:lang w:eastAsia="en-CA"/>
        </w:rPr>
        <w:t xml:space="preserve">based on his service development role within the Royal and in relation to his regional capacity building accountability.  Within the Royal, David last year led an initiative to look at service improvements at the Royal to better serve the needs of </w:t>
      </w:r>
      <w:r w:rsidRPr="004465CF">
        <w:rPr>
          <w:rFonts w:ascii="Trebuchet MS" w:hAnsi="Trebuchet MS" w:cstheme="minorHAnsi"/>
        </w:rPr>
        <w:t xml:space="preserve">Trans, two spirited, intersexed and gender diverse individuals. The Royal is committed to improving services to this community.  He was also involved in the efforts to support the creation the planning table.  </w:t>
      </w:r>
    </w:p>
    <w:p w:rsidR="00E04F7F" w:rsidRPr="00910EBE" w:rsidRDefault="00E04F7F" w:rsidP="00E04F7F">
      <w:pPr>
        <w:shd w:val="clear" w:color="auto" w:fill="FFFFFF"/>
        <w:spacing w:after="120"/>
        <w:outlineLvl w:val="3"/>
        <w:rPr>
          <w:rFonts w:ascii="Trebuchet MS" w:eastAsia="Times New Roman" w:hAnsi="Trebuchet MS" w:cstheme="minorHAnsi"/>
          <w:b/>
          <w:lang w:val="fr-CA" w:eastAsia="en-CA"/>
        </w:rPr>
      </w:pPr>
      <w:r w:rsidRPr="00910EBE">
        <w:rPr>
          <w:rFonts w:ascii="Trebuchet MS" w:eastAsia="Times New Roman" w:hAnsi="Trebuchet MS" w:cstheme="minorHAnsi"/>
          <w:b/>
          <w:sz w:val="28"/>
          <w:szCs w:val="28"/>
          <w:lang w:val="fr-CA" w:eastAsia="en-CA"/>
        </w:rPr>
        <w:t xml:space="preserve">David </w:t>
      </w:r>
      <w:proofErr w:type="spellStart"/>
      <w:r w:rsidRPr="00910EBE">
        <w:rPr>
          <w:rFonts w:ascii="Trebuchet MS" w:eastAsia="Times New Roman" w:hAnsi="Trebuchet MS" w:cstheme="minorHAnsi"/>
          <w:b/>
          <w:sz w:val="28"/>
          <w:szCs w:val="28"/>
          <w:lang w:val="fr-CA" w:eastAsia="en-CA"/>
        </w:rPr>
        <w:t>Hesidence</w:t>
      </w:r>
      <w:proofErr w:type="spellEnd"/>
      <w:r w:rsidRPr="00910EBE">
        <w:rPr>
          <w:rFonts w:ascii="Trebuchet MS" w:eastAsia="Times New Roman" w:hAnsi="Trebuchet MS" w:cstheme="minorHAnsi"/>
          <w:b/>
          <w:sz w:val="28"/>
          <w:szCs w:val="28"/>
          <w:lang w:val="fr-CA" w:eastAsia="en-CA"/>
        </w:rPr>
        <w:t xml:space="preserve"> </w:t>
      </w:r>
      <w:r w:rsidRPr="00910EBE">
        <w:rPr>
          <w:rFonts w:ascii="Trebuchet MS" w:hAnsi="Trebuchet MS" w:cstheme="minorHAnsi"/>
          <w:lang w:val="fr-CA"/>
        </w:rPr>
        <w:t>(Il, pronoms masculins)</w:t>
      </w:r>
    </w:p>
    <w:p w:rsidR="00E04F7F" w:rsidRPr="00910EBE" w:rsidRDefault="00E04F7F" w:rsidP="00E04F7F">
      <w:pPr>
        <w:shd w:val="clear" w:color="auto" w:fill="FFFFFF"/>
        <w:spacing w:after="120"/>
        <w:outlineLvl w:val="3"/>
        <w:rPr>
          <w:rFonts w:ascii="Trebuchet MS" w:eastAsia="Times New Roman" w:hAnsi="Trebuchet MS" w:cstheme="minorHAnsi"/>
          <w:lang w:val="fr-CA" w:eastAsia="en-CA"/>
        </w:rPr>
      </w:pPr>
      <w:r w:rsidRPr="00910EBE">
        <w:rPr>
          <w:rFonts w:ascii="Trebuchet MS" w:eastAsia="Times New Roman" w:hAnsi="Trebuchet MS" w:cstheme="minorHAnsi"/>
          <w:lang w:val="fr-CA" w:eastAsia="en-CA"/>
        </w:rPr>
        <w:t xml:space="preserve">Directeur – Bureau de gestion des projets et Programme de renforcement des capacités régionales, </w:t>
      </w:r>
      <w:r w:rsidRPr="00910EBE">
        <w:rPr>
          <w:rFonts w:ascii="Trebuchet MS" w:hAnsi="Trebuchet MS"/>
          <w:lang w:val="fr-CA"/>
        </w:rPr>
        <w:t>Centre de santé mentale Royal d’Ottawa</w:t>
      </w:r>
    </w:p>
    <w:p w:rsidR="00E04F7F" w:rsidRPr="00910EBE" w:rsidRDefault="00E04F7F" w:rsidP="00E04F7F">
      <w:pPr>
        <w:shd w:val="clear" w:color="auto" w:fill="FFFFFF"/>
        <w:spacing w:after="120"/>
        <w:rPr>
          <w:rFonts w:ascii="Trebuchet MS" w:eastAsia="Times New Roman" w:hAnsi="Trebuchet MS" w:cstheme="minorHAnsi"/>
          <w:lang w:val="fr-CA" w:eastAsia="en-CA"/>
        </w:rPr>
      </w:pPr>
      <w:r w:rsidRPr="00910EBE">
        <w:rPr>
          <w:rFonts w:ascii="Trebuchet MS" w:eastAsia="Times New Roman" w:hAnsi="Trebuchet MS" w:cstheme="minorHAnsi"/>
          <w:lang w:val="fr-CA" w:eastAsia="en-CA"/>
        </w:rPr>
        <w:t>David relève présentement du PDG du Groupe de santé Royal Ottawa, qui se penche sur l’évaluation des besoins et des lacunes en santé mentale et en toxicomanie (SMT), sur le développement de nouveaux services et sur la transformation des services existants afin de combler ces lacunes. David est aussi le directeur du programme</w:t>
      </w:r>
      <w:r w:rsidRPr="00910EBE">
        <w:rPr>
          <w:rFonts w:ascii="Trebuchet MS" w:eastAsia="Times New Roman" w:hAnsi="Trebuchet MS" w:cstheme="minorHAnsi"/>
          <w:i/>
          <w:lang w:val="fr-CA" w:eastAsia="en-CA"/>
        </w:rPr>
        <w:t xml:space="preserve"> Cheminements vers de meilleurs soins </w:t>
      </w:r>
      <w:r w:rsidRPr="00910EBE">
        <w:rPr>
          <w:rFonts w:ascii="Trebuchet MS" w:eastAsia="Times New Roman" w:hAnsi="Trebuchet MS" w:cstheme="minorHAnsi"/>
          <w:lang w:val="fr-CA" w:eastAsia="en-CA"/>
        </w:rPr>
        <w:t>du Royal Ottawa (</w:t>
      </w:r>
      <w:hyperlink r:id="rId6" w:history="1">
        <w:r w:rsidRPr="00910EBE">
          <w:rPr>
            <w:rStyle w:val="Hyperlink"/>
            <w:rFonts w:ascii="Trebuchet MS" w:hAnsi="Trebuchet MS"/>
            <w:lang w:val="fr-CA"/>
          </w:rPr>
          <w:t>http://www.champlainpathways.ca/fr/</w:t>
        </w:r>
      </w:hyperlink>
      <w:r w:rsidRPr="00910EBE">
        <w:rPr>
          <w:rStyle w:val="Hyperlink"/>
          <w:rFonts w:ascii="Trebuchet MS" w:hAnsi="Trebuchet MS"/>
          <w:lang w:val="fr-CA"/>
        </w:rPr>
        <w:t>)</w:t>
      </w:r>
      <w:r w:rsidRPr="00910EBE">
        <w:rPr>
          <w:rFonts w:ascii="Trebuchet MS" w:eastAsia="Times New Roman" w:hAnsi="Trebuchet MS" w:cstheme="minorHAnsi"/>
          <w:lang w:val="fr-CA" w:eastAsia="en-CA"/>
        </w:rPr>
        <w:t xml:space="preserve">, en collaboration avec le Réseau local d’intégration des services de santé (RLISS) de Champlain. Le mandat du programme </w:t>
      </w:r>
      <w:r w:rsidRPr="00910EBE">
        <w:rPr>
          <w:rFonts w:ascii="Trebuchet MS" w:eastAsia="Times New Roman" w:hAnsi="Trebuchet MS" w:cstheme="minorHAnsi"/>
          <w:i/>
          <w:lang w:val="fr-CA" w:eastAsia="en-CA"/>
        </w:rPr>
        <w:t>Cheminements vers de meilleurs soins</w:t>
      </w:r>
      <w:r w:rsidRPr="00910EBE">
        <w:rPr>
          <w:rFonts w:ascii="Trebuchet MS" w:eastAsia="Times New Roman" w:hAnsi="Trebuchet MS" w:cstheme="minorHAnsi"/>
          <w:lang w:val="fr-CA" w:eastAsia="en-CA"/>
        </w:rPr>
        <w:t xml:space="preserve"> rejoint celui du RLISS en ce qui concerne la qualité et l’amélioration des procédures de soins offerts en SMT, tout en faisant preuve d’un souci particulier </w:t>
      </w:r>
      <w:r>
        <w:rPr>
          <w:rFonts w:ascii="Trebuchet MS" w:eastAsia="Times New Roman" w:hAnsi="Trebuchet MS" w:cstheme="minorHAnsi"/>
          <w:lang w:val="fr-CA" w:eastAsia="en-CA"/>
        </w:rPr>
        <w:t>pour</w:t>
      </w:r>
      <w:r w:rsidRPr="00910EBE">
        <w:rPr>
          <w:rFonts w:ascii="Trebuchet MS" w:eastAsia="Times New Roman" w:hAnsi="Trebuchet MS" w:cstheme="minorHAnsi"/>
          <w:lang w:val="fr-CA" w:eastAsia="en-CA"/>
        </w:rPr>
        <w:t xml:space="preserve"> l’amélioration de l’accès aux soins et des </w:t>
      </w:r>
      <w:r w:rsidRPr="00910EBE">
        <w:rPr>
          <w:rFonts w:ascii="Trebuchet MS" w:eastAsia="Times New Roman" w:hAnsi="Trebuchet MS" w:cstheme="minorHAnsi"/>
          <w:lang w:val="fr-CA" w:eastAsia="en-CA"/>
        </w:rPr>
        <w:lastRenderedPageBreak/>
        <w:t>trajectoires vers les services</w:t>
      </w:r>
      <w:r>
        <w:rPr>
          <w:rFonts w:ascii="Trebuchet MS" w:eastAsia="Times New Roman" w:hAnsi="Trebuchet MS" w:cstheme="minorHAnsi"/>
          <w:lang w:val="fr-CA" w:eastAsia="en-CA"/>
        </w:rPr>
        <w:t>. De plus, il est de son mandat d</w:t>
      </w:r>
      <w:r w:rsidRPr="00910EBE">
        <w:rPr>
          <w:rFonts w:ascii="Trebuchet MS" w:eastAsia="Times New Roman" w:hAnsi="Trebuchet MS" w:cstheme="minorHAnsi"/>
          <w:lang w:val="fr-CA" w:eastAsia="en-CA"/>
        </w:rPr>
        <w:t>’assurer des transitions harmonieuses vers les soins en SMT à l’intérieur de ces systèmes.</w:t>
      </w:r>
    </w:p>
    <w:p w:rsidR="00E04F7F" w:rsidRPr="00910EBE" w:rsidRDefault="00E04F7F" w:rsidP="00E04F7F">
      <w:pPr>
        <w:shd w:val="clear" w:color="auto" w:fill="FFFFFF"/>
        <w:spacing w:after="120"/>
        <w:rPr>
          <w:rFonts w:ascii="Trebuchet MS" w:eastAsia="Times New Roman" w:hAnsi="Trebuchet MS" w:cstheme="minorHAnsi"/>
          <w:lang w:val="fr-CA" w:eastAsia="en-CA"/>
        </w:rPr>
      </w:pPr>
      <w:r w:rsidRPr="00910EBE">
        <w:rPr>
          <w:rFonts w:ascii="Trebuchet MS" w:eastAsia="Times New Roman" w:hAnsi="Trebuchet MS" w:cstheme="minorHAnsi"/>
          <w:lang w:val="fr-CA" w:eastAsia="en-CA"/>
        </w:rPr>
        <w:t xml:space="preserve">L’équipe de </w:t>
      </w:r>
      <w:r w:rsidRPr="00910EBE">
        <w:rPr>
          <w:rFonts w:ascii="Trebuchet MS" w:eastAsia="Times New Roman" w:hAnsi="Trebuchet MS" w:cstheme="minorHAnsi"/>
          <w:i/>
          <w:lang w:val="fr-CA" w:eastAsia="en-CA"/>
        </w:rPr>
        <w:t>Cheminements</w:t>
      </w:r>
      <w:r w:rsidRPr="00910EBE">
        <w:rPr>
          <w:rFonts w:ascii="Trebuchet MS" w:eastAsia="Times New Roman" w:hAnsi="Trebuchet MS" w:cstheme="minorHAnsi"/>
          <w:lang w:val="fr-CA" w:eastAsia="en-CA"/>
        </w:rPr>
        <w:t xml:space="preserve"> comprend des personnes ayant une expérience en sciences de l’amélioration et compte notamment dans ses rangs un animateur principal provenant </w:t>
      </w:r>
      <w:r>
        <w:rPr>
          <w:rFonts w:ascii="Trebuchet MS" w:eastAsia="Times New Roman" w:hAnsi="Trebuchet MS" w:cstheme="minorHAnsi"/>
          <w:lang w:val="fr-CA" w:eastAsia="en-CA"/>
        </w:rPr>
        <w:t>des</w:t>
      </w:r>
      <w:r w:rsidRPr="00910EBE">
        <w:rPr>
          <w:rFonts w:ascii="Trebuchet MS" w:eastAsia="Times New Roman" w:hAnsi="Trebuchet MS" w:cstheme="minorHAnsi"/>
          <w:lang w:val="fr-CA" w:eastAsia="en-CA"/>
        </w:rPr>
        <w:t xml:space="preserve"> domaine</w:t>
      </w:r>
      <w:r>
        <w:rPr>
          <w:rFonts w:ascii="Trebuchet MS" w:eastAsia="Times New Roman" w:hAnsi="Trebuchet MS" w:cstheme="minorHAnsi"/>
          <w:lang w:val="fr-CA" w:eastAsia="en-CA"/>
        </w:rPr>
        <w:t>s</w:t>
      </w:r>
      <w:r w:rsidRPr="00910EBE">
        <w:rPr>
          <w:rFonts w:ascii="Trebuchet MS" w:eastAsia="Times New Roman" w:hAnsi="Trebuchet MS" w:cstheme="minorHAnsi"/>
          <w:lang w:val="fr-CA" w:eastAsia="en-CA"/>
        </w:rPr>
        <w:t xml:space="preserve"> de la santé et de la planification communautaire, un professionnel de la gestion de projets et un épidémiologiste. Au cours des trois dernières années, l’équipe de </w:t>
      </w:r>
      <w:r w:rsidRPr="00910EBE">
        <w:rPr>
          <w:rFonts w:ascii="Trebuchet MS" w:eastAsia="Times New Roman" w:hAnsi="Trebuchet MS" w:cstheme="minorHAnsi"/>
          <w:i/>
          <w:lang w:val="fr-CA" w:eastAsia="en-CA"/>
        </w:rPr>
        <w:t>Cheminements</w:t>
      </w:r>
      <w:r w:rsidRPr="00910EBE">
        <w:rPr>
          <w:rFonts w:ascii="Trebuchet MS" w:eastAsia="Times New Roman" w:hAnsi="Trebuchet MS" w:cstheme="minorHAnsi"/>
          <w:lang w:val="fr-CA" w:eastAsia="en-CA"/>
        </w:rPr>
        <w:t xml:space="preserve"> a complété un bon nombre de projets visant l’amélioration de l’accès, des transitions et des trajectoires de soins dans le secteur de la SMT</w:t>
      </w:r>
      <w:r>
        <w:rPr>
          <w:rFonts w:ascii="Trebuchet MS" w:eastAsia="Times New Roman" w:hAnsi="Trebuchet MS" w:cstheme="minorHAnsi"/>
          <w:lang w:val="fr-CA" w:eastAsia="en-CA"/>
        </w:rPr>
        <w:t>. À l’heure actuelle, elle est activement</w:t>
      </w:r>
      <w:r w:rsidRPr="00910EBE">
        <w:rPr>
          <w:rFonts w:ascii="Trebuchet MS" w:eastAsia="Times New Roman" w:hAnsi="Trebuchet MS" w:cstheme="minorHAnsi"/>
          <w:lang w:val="fr-CA" w:eastAsia="en-CA"/>
        </w:rPr>
        <w:t xml:space="preserve"> impliquée dans l’implémentation du </w:t>
      </w:r>
      <w:r w:rsidRPr="00603E40">
        <w:rPr>
          <w:rFonts w:ascii="Trebuchet MS" w:eastAsia="Times New Roman" w:hAnsi="Trebuchet MS" w:cstheme="minorHAnsi"/>
          <w:i/>
          <w:lang w:val="fr-CA" w:eastAsia="en-CA"/>
        </w:rPr>
        <w:t>Plan de services de santé intégrés</w:t>
      </w:r>
      <w:r w:rsidRPr="00910EBE">
        <w:rPr>
          <w:rFonts w:ascii="Trebuchet MS" w:eastAsia="Times New Roman" w:hAnsi="Trebuchet MS" w:cstheme="minorHAnsi"/>
          <w:lang w:val="fr-CA" w:eastAsia="en-CA"/>
        </w:rPr>
        <w:t xml:space="preserve"> du RLISS. </w:t>
      </w:r>
    </w:p>
    <w:p w:rsidR="00E04F7F" w:rsidRPr="00910EBE" w:rsidRDefault="00E04F7F" w:rsidP="00E04F7F">
      <w:pPr>
        <w:shd w:val="clear" w:color="auto" w:fill="FFFFFF"/>
        <w:spacing w:after="120"/>
        <w:rPr>
          <w:rFonts w:ascii="Trebuchet MS" w:eastAsia="Times New Roman" w:hAnsi="Trebuchet MS" w:cstheme="minorHAnsi"/>
          <w:lang w:val="fr-CA" w:eastAsia="en-CA"/>
        </w:rPr>
      </w:pPr>
      <w:r w:rsidRPr="00910EBE">
        <w:rPr>
          <w:rFonts w:ascii="Trebuchet MS" w:eastAsia="Times New Roman" w:hAnsi="Trebuchet MS" w:cstheme="minorHAnsi"/>
          <w:lang w:val="fr-CA" w:eastAsia="en-CA"/>
        </w:rPr>
        <w:t xml:space="preserve">En plus de son expérience en gestion de projet et de production au sein d’une entreprise mondiale de TI, David possède un certificat de gestionnaire de projet professionnel et une ceinture noire dans l’approche de santé Lean. Il est présentement candidat à la maîtrise en </w:t>
      </w:r>
      <w:r w:rsidRPr="00910EBE">
        <w:rPr>
          <w:rFonts w:ascii="Trebuchet MS" w:eastAsia="Times New Roman" w:hAnsi="Trebuchet MS" w:cstheme="minorHAnsi"/>
          <w:i/>
          <w:lang w:val="fr-CA" w:eastAsia="en-CA"/>
        </w:rPr>
        <w:t xml:space="preserve">Healthcare </w:t>
      </w:r>
      <w:proofErr w:type="spellStart"/>
      <w:r w:rsidRPr="00910EBE">
        <w:rPr>
          <w:rFonts w:ascii="Trebuchet MS" w:eastAsia="Times New Roman" w:hAnsi="Trebuchet MS" w:cstheme="minorHAnsi"/>
          <w:i/>
          <w:lang w:val="fr-CA" w:eastAsia="en-CA"/>
        </w:rPr>
        <w:t>Quality</w:t>
      </w:r>
      <w:proofErr w:type="spellEnd"/>
      <w:r w:rsidRPr="00910EBE">
        <w:rPr>
          <w:rFonts w:ascii="Trebuchet MS" w:eastAsia="Times New Roman" w:hAnsi="Trebuchet MS" w:cstheme="minorHAnsi"/>
          <w:lang w:val="fr-CA" w:eastAsia="en-CA"/>
        </w:rPr>
        <w:t xml:space="preserve"> à l’Université Queens. </w:t>
      </w:r>
    </w:p>
    <w:p w:rsidR="00E04F7F" w:rsidRPr="00910EBE" w:rsidRDefault="00E04F7F" w:rsidP="00E04F7F">
      <w:pPr>
        <w:shd w:val="clear" w:color="auto" w:fill="FFFFFF"/>
        <w:spacing w:after="120"/>
        <w:rPr>
          <w:rFonts w:ascii="Trebuchet MS" w:eastAsia="Times New Roman" w:hAnsi="Trebuchet MS" w:cstheme="minorHAnsi"/>
          <w:lang w:val="fr-CA" w:eastAsia="en-CA"/>
        </w:rPr>
      </w:pPr>
      <w:r>
        <w:rPr>
          <w:rFonts w:ascii="Trebuchet MS" w:eastAsia="Times New Roman" w:hAnsi="Trebuchet MS" w:cstheme="minorHAnsi"/>
          <w:lang w:val="fr-CA" w:eastAsia="en-CA"/>
        </w:rPr>
        <w:t>En outre</w:t>
      </w:r>
      <w:r w:rsidRPr="00910EBE">
        <w:rPr>
          <w:rFonts w:ascii="Trebuchet MS" w:eastAsia="Times New Roman" w:hAnsi="Trebuchet MS" w:cstheme="minorHAnsi"/>
          <w:lang w:val="fr-CA" w:eastAsia="en-CA"/>
        </w:rPr>
        <w:t>, David est un psychothérapeute reconnu par l’Ordre des psychothé</w:t>
      </w:r>
      <w:r>
        <w:rPr>
          <w:rFonts w:ascii="Trebuchet MS" w:eastAsia="Times New Roman" w:hAnsi="Trebuchet MS" w:cstheme="minorHAnsi"/>
          <w:lang w:val="fr-CA" w:eastAsia="en-CA"/>
        </w:rPr>
        <w:t>rapeutes autorisés de l’Ontario</w:t>
      </w:r>
      <w:r w:rsidRPr="00910EBE">
        <w:rPr>
          <w:rFonts w:ascii="Trebuchet MS" w:eastAsia="Times New Roman" w:hAnsi="Trebuchet MS" w:cstheme="minorHAnsi"/>
          <w:lang w:val="fr-CA" w:eastAsia="en-CA"/>
        </w:rPr>
        <w:t xml:space="preserve"> et il travaille en cabinet privé supervisé dans la </w:t>
      </w:r>
      <w:r>
        <w:rPr>
          <w:rFonts w:ascii="Trebuchet MS" w:eastAsia="Times New Roman" w:hAnsi="Trebuchet MS" w:cstheme="minorHAnsi"/>
          <w:lang w:val="fr-CA" w:eastAsia="en-CA"/>
        </w:rPr>
        <w:t>région</w:t>
      </w:r>
      <w:r w:rsidRPr="00910EBE">
        <w:rPr>
          <w:rFonts w:ascii="Trebuchet MS" w:eastAsia="Times New Roman" w:hAnsi="Trebuchet MS" w:cstheme="minorHAnsi"/>
          <w:lang w:val="fr-CA" w:eastAsia="en-CA"/>
        </w:rPr>
        <w:t xml:space="preserve"> d’Ottawa. </w:t>
      </w:r>
    </w:p>
    <w:p w:rsidR="00E04F7F" w:rsidRPr="00910EBE" w:rsidRDefault="00E04F7F" w:rsidP="00E04F7F">
      <w:pPr>
        <w:shd w:val="clear" w:color="auto" w:fill="FFFFFF"/>
        <w:spacing w:after="120"/>
        <w:rPr>
          <w:rFonts w:ascii="Trebuchet MS" w:eastAsia="Times New Roman" w:hAnsi="Trebuchet MS" w:cstheme="minorHAnsi"/>
          <w:lang w:val="fr-CA" w:eastAsia="en-CA"/>
        </w:rPr>
      </w:pPr>
      <w:r w:rsidRPr="00910EBE">
        <w:rPr>
          <w:rFonts w:ascii="Trebuchet MS" w:eastAsia="Times New Roman" w:hAnsi="Trebuchet MS" w:cstheme="minorHAnsi"/>
          <w:lang w:val="fr-CA" w:eastAsia="en-CA"/>
        </w:rPr>
        <w:t xml:space="preserve">David a été choisi comme représentant du Royal à la Table de planification régionale à cause de son travail de développement de services au Royal et de sa capacité de responsabilisation </w:t>
      </w:r>
      <w:r>
        <w:rPr>
          <w:rFonts w:ascii="Trebuchet MS" w:eastAsia="Times New Roman" w:hAnsi="Trebuchet MS" w:cstheme="minorHAnsi"/>
          <w:lang w:val="fr-CA" w:eastAsia="en-CA"/>
        </w:rPr>
        <w:t>quant au</w:t>
      </w:r>
      <w:r w:rsidRPr="00910EBE">
        <w:rPr>
          <w:rFonts w:ascii="Trebuchet MS" w:eastAsia="Times New Roman" w:hAnsi="Trebuchet MS" w:cstheme="minorHAnsi"/>
          <w:lang w:val="fr-CA" w:eastAsia="en-CA"/>
        </w:rPr>
        <w:t xml:space="preserve"> développement des compétences régionales. Toujours au sein du Royal, David a récemment dirigé une initiative visant à améliorer les services auprès des personnes </w:t>
      </w:r>
      <w:proofErr w:type="spellStart"/>
      <w:r w:rsidRPr="00910EBE">
        <w:rPr>
          <w:rFonts w:ascii="Trebuchet MS" w:eastAsia="Times New Roman" w:hAnsi="Trebuchet MS" w:cstheme="minorHAnsi"/>
          <w:lang w:val="fr-CA" w:eastAsia="en-CA"/>
        </w:rPr>
        <w:t>trans</w:t>
      </w:r>
      <w:proofErr w:type="spellEnd"/>
      <w:r w:rsidRPr="00910EBE">
        <w:rPr>
          <w:rFonts w:ascii="Trebuchet MS" w:eastAsia="Times New Roman" w:hAnsi="Trebuchet MS" w:cstheme="minorHAnsi"/>
          <w:lang w:val="fr-CA" w:eastAsia="en-CA"/>
        </w:rPr>
        <w:t xml:space="preserve">, </w:t>
      </w:r>
      <w:proofErr w:type="spellStart"/>
      <w:r w:rsidRPr="00910EBE">
        <w:rPr>
          <w:rFonts w:ascii="Trebuchet MS" w:eastAsia="Times New Roman" w:hAnsi="Trebuchet MS" w:cstheme="minorHAnsi"/>
          <w:lang w:val="fr-CA" w:eastAsia="en-CA"/>
        </w:rPr>
        <w:t>bispirituelles</w:t>
      </w:r>
      <w:proofErr w:type="spellEnd"/>
      <w:r w:rsidRPr="00910EBE">
        <w:rPr>
          <w:rFonts w:ascii="Trebuchet MS" w:eastAsia="Times New Roman" w:hAnsi="Trebuchet MS" w:cstheme="minorHAnsi"/>
          <w:lang w:val="fr-CA" w:eastAsia="en-CA"/>
        </w:rPr>
        <w:t xml:space="preserve">, </w:t>
      </w:r>
      <w:proofErr w:type="spellStart"/>
      <w:r w:rsidRPr="00910EBE">
        <w:rPr>
          <w:rFonts w:ascii="Trebuchet MS" w:eastAsia="Times New Roman" w:hAnsi="Trebuchet MS" w:cstheme="minorHAnsi"/>
          <w:lang w:val="fr-CA" w:eastAsia="en-CA"/>
        </w:rPr>
        <w:t>intersexes</w:t>
      </w:r>
      <w:proofErr w:type="spellEnd"/>
      <w:r w:rsidRPr="00910EBE">
        <w:rPr>
          <w:rFonts w:ascii="Trebuchet MS" w:eastAsia="Times New Roman" w:hAnsi="Trebuchet MS" w:cstheme="minorHAnsi"/>
          <w:lang w:val="fr-CA" w:eastAsia="en-CA"/>
        </w:rPr>
        <w:t xml:space="preserve"> et issues de la pluralité </w:t>
      </w:r>
      <w:r>
        <w:rPr>
          <w:rFonts w:ascii="Trebuchet MS" w:eastAsia="Times New Roman" w:hAnsi="Trebuchet MS" w:cstheme="minorHAnsi"/>
          <w:lang w:val="fr-CA" w:eastAsia="en-CA"/>
        </w:rPr>
        <w:t>du</w:t>
      </w:r>
      <w:r w:rsidRPr="00910EBE">
        <w:rPr>
          <w:rFonts w:ascii="Trebuchet MS" w:eastAsia="Times New Roman" w:hAnsi="Trebuchet MS" w:cstheme="minorHAnsi"/>
          <w:lang w:val="fr-CA" w:eastAsia="en-CA"/>
        </w:rPr>
        <w:t xml:space="preserve"> genre. Le Royal est déterminé à améliorer les services auxquels a accès cette communauté. Enfin, David a aussi été impliqué dans les efforts qui ont soutenu la création de la Table de planification. </w:t>
      </w:r>
    </w:p>
    <w:p w:rsidR="00E04F7F" w:rsidRPr="004465CF" w:rsidRDefault="00E04F7F" w:rsidP="00CE53B6">
      <w:pPr>
        <w:autoSpaceDE w:val="0"/>
        <w:autoSpaceDN w:val="0"/>
        <w:spacing w:after="120"/>
        <w:rPr>
          <w:rFonts w:ascii="Trebuchet MS" w:hAnsi="Trebuchet MS" w:cstheme="minorHAnsi"/>
        </w:rPr>
      </w:pPr>
      <w:bookmarkStart w:id="0" w:name="_GoBack"/>
      <w:bookmarkEnd w:id="0"/>
    </w:p>
    <w:p w:rsidR="002F153A" w:rsidRDefault="002F153A"/>
    <w:sectPr w:rsidR="002F1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B6"/>
    <w:rsid w:val="002F153A"/>
    <w:rsid w:val="00CE53B6"/>
    <w:rsid w:val="00E04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B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B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mplainpathways.ca/fr/" TargetMode="External"/><Relationship Id="rId5" Type="http://schemas.openxmlformats.org/officeDocument/2006/relationships/hyperlink" Target="http://www.champlainpathway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Flemming</dc:creator>
  <cp:lastModifiedBy>Erin Flemming</cp:lastModifiedBy>
  <cp:revision>2</cp:revision>
  <dcterms:created xsi:type="dcterms:W3CDTF">2017-01-31T19:02:00Z</dcterms:created>
  <dcterms:modified xsi:type="dcterms:W3CDTF">2017-02-06T19:24:00Z</dcterms:modified>
</cp:coreProperties>
</file>